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sz w:val="44"/>
          <w:szCs w:val="44"/>
        </w:rPr>
        <w:t>年度中国石油优秀新闻作品推荐表</w:t>
      </w:r>
    </w:p>
    <w:p>
      <w:pPr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推荐单位</w:t>
      </w:r>
      <w:r>
        <w:rPr>
          <w:rFonts w:hint="eastAsia" w:ascii="仿宋_GB2312" w:hAnsi="仿宋_GB2312"/>
          <w:sz w:val="28"/>
          <w:szCs w:val="28"/>
          <w:lang w:val="en-US" w:eastAsia="zh-CN"/>
        </w:rPr>
        <w:t>:大庆油田文化集团</w:t>
      </w:r>
      <w:bookmarkStart w:id="0" w:name="_GoBack"/>
      <w:bookmarkEnd w:id="0"/>
      <w:r>
        <w:rPr>
          <w:rFonts w:ascii="仿宋_GB2312" w:hAnsi="仿宋_GB2312"/>
          <w:sz w:val="28"/>
          <w:szCs w:val="28"/>
        </w:rPr>
        <w:t xml:space="preserve">                  开   周  刊   版</w:t>
      </w: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33"/>
        <w:gridCol w:w="818"/>
        <w:gridCol w:w="518"/>
        <w:gridCol w:w="1200"/>
        <w:gridCol w:w="1071"/>
        <w:gridCol w:w="7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网络及融媒体作品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类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图文类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题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4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青年志愿者的N+1种方式，心怀希望，不负时光！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作 者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王蕊 冯艳 李榕楠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发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布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渠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道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“百年油田正青春”</w:t>
            </w:r>
          </w:p>
          <w:p>
            <w:pPr>
              <w:jc w:val="center"/>
              <w:rPr>
                <w:rFonts w:hint="eastAsia" w:ascii="仿宋_GB2312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发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布</w:t>
            </w:r>
            <w:r>
              <w:rPr>
                <w:rFonts w:ascii="仿宋_GB2312" w:hAnsi="宋体"/>
                <w:sz w:val="28"/>
                <w:szCs w:val="28"/>
              </w:rPr>
              <w:t>日 期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2020.7.3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融媒体</w:t>
            </w:r>
          </w:p>
          <w:p>
            <w:pPr>
              <w:jc w:val="center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作品转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化率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12.5%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一次阅读量：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</w:rPr>
              <w:t>3306</w:t>
            </w:r>
          </w:p>
          <w:p>
            <w:pPr>
              <w:jc w:val="left"/>
              <w:rPr>
                <w:rFonts w:hint="default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转发量：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120</w:t>
            </w:r>
          </w:p>
          <w:p>
            <w:pPr>
              <w:jc w:val="left"/>
              <w:rPr>
                <w:rFonts w:hint="default" w:ascii="仿宋_GB2312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二次阅读量：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852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作品评介：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在今天的大庆油田，4万+青年志愿者正对“青春”二字进行着全新定义。</w:t>
            </w:r>
            <w:r>
              <w:rPr>
                <w:rFonts w:hint="eastAsia" w:ascii="仿宋_GB2312" w:hAnsi="宋体" w:cs="Times New Roman"/>
                <w:kern w:val="2"/>
                <w:sz w:val="24"/>
                <w:szCs w:val="24"/>
                <w:lang w:val="en-US" w:eastAsia="zh-CN" w:bidi="ar-SA"/>
              </w:rPr>
              <w:t>他们到底是什么样子？他们到底做了什么？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本文全景展现了新时代大庆油田青年志愿者群像。他们用持续的光芒照亮世界，用满满的爱心传递温暖，用一抹特殊的红色织成一道最美丽的风景。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采编过程及刊后反映：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采编人员广泛收集油田青年志愿服务活动信息，分门别类，寻找亮点，深入了解背后的数据和故事。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作品一经发布，便得到了广泛关注和好评。先后被“中国青年志愿者”“中国共青团杂志”“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SLU青协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“志愿寮步”等7家微信公众号转发。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（盖 章）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年  月   日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推荐单位负责人</w:t>
            </w:r>
          </w:p>
          <w:p>
            <w:pPr>
              <w:pStyle w:val="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（签 字）</w:t>
            </w:r>
          </w:p>
          <w:p>
            <w:pPr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年  月  日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B9"/>
    <w:rsid w:val="001D04B9"/>
    <w:rsid w:val="00CA312C"/>
    <w:rsid w:val="31075171"/>
    <w:rsid w:val="460C3B0D"/>
    <w:rsid w:val="47A01A20"/>
    <w:rsid w:val="740D712F"/>
    <w:rsid w:val="76DD0B7E"/>
    <w:rsid w:val="76F87E38"/>
    <w:rsid w:val="7A75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rPr>
      <w:sz w:val="32"/>
      <w:szCs w:val="32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customStyle="1" w:styleId="9">
    <w:name w:val="正文文本 Char"/>
    <w:basedOn w:val="6"/>
    <w:link w:val="3"/>
    <w:qFormat/>
    <w:uiPriority w:val="99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2</TotalTime>
  <ScaleCrop>false</ScaleCrop>
  <LinksUpToDate>false</LinksUpToDate>
  <CharactersWithSpaces>218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2020-07-14T01:10:00Z</dcterms:created>
  <dc:creator>Administrator</dc:creator>
  <cp:lastModifiedBy>Administrator</cp:lastModifiedBy>
  <dcterms:modified xsi:type="dcterms:W3CDTF">2021-09-10T00:15:04Z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B0F46E2DFA0A4E51952C5A632F438328</vt:lpwstr>
  </property>
</Properties>
</file>